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3C8A9" w14:textId="77777777" w:rsidR="00921724" w:rsidRPr="00310802" w:rsidRDefault="00B776B8">
      <w:pPr>
        <w:pStyle w:val="Header"/>
        <w:jc w:val="center"/>
        <w:rPr>
          <w:rFonts w:ascii="Arial" w:hAnsi="Arial"/>
          <w:b/>
          <w:bCs/>
        </w:rPr>
      </w:pPr>
      <w:r>
        <w:rPr>
          <w:rFonts w:ascii="Arial" w:hAnsi="Arial"/>
          <w:bCs/>
        </w:rPr>
        <w:t xml:space="preserve"> </w:t>
      </w:r>
      <w:r w:rsidR="00921724" w:rsidRPr="00310802">
        <w:rPr>
          <w:rFonts w:ascii="Arial" w:hAnsi="Arial"/>
          <w:b/>
          <w:bCs/>
        </w:rPr>
        <w:t>COMMONWEALTH OF PENNSYLVANIA</w:t>
      </w:r>
    </w:p>
    <w:p w14:paraId="7525FA78" w14:textId="77777777" w:rsidR="00921724" w:rsidRPr="00310802" w:rsidRDefault="00921724">
      <w:pPr>
        <w:pStyle w:val="Header"/>
        <w:jc w:val="center"/>
        <w:rPr>
          <w:rFonts w:ascii="Arial" w:hAnsi="Arial"/>
          <w:b/>
          <w:bCs/>
        </w:rPr>
      </w:pPr>
      <w:r w:rsidRPr="00310802">
        <w:rPr>
          <w:rFonts w:ascii="Arial" w:hAnsi="Arial"/>
          <w:b/>
          <w:bCs/>
        </w:rPr>
        <w:t>INSURANCE DEPARTMENT’S</w:t>
      </w:r>
    </w:p>
    <w:p w14:paraId="4D06D031" w14:textId="77777777" w:rsidR="00921724" w:rsidRPr="00310802" w:rsidRDefault="00921724">
      <w:pPr>
        <w:pStyle w:val="Header"/>
        <w:jc w:val="center"/>
        <w:rPr>
          <w:rFonts w:ascii="Arial" w:hAnsi="Arial"/>
          <w:b/>
          <w:bCs/>
        </w:rPr>
      </w:pPr>
      <w:r w:rsidRPr="00310802">
        <w:rPr>
          <w:rFonts w:ascii="Arial" w:hAnsi="Arial"/>
          <w:b/>
          <w:bCs/>
        </w:rPr>
        <w:t xml:space="preserve">QUALIFIED </w:t>
      </w:r>
      <w:r w:rsidR="007360CC" w:rsidRPr="00310802">
        <w:rPr>
          <w:rFonts w:ascii="Arial" w:hAnsi="Arial"/>
          <w:b/>
          <w:bCs/>
        </w:rPr>
        <w:t xml:space="preserve">UNLICENSED </w:t>
      </w:r>
      <w:r w:rsidRPr="00310802">
        <w:rPr>
          <w:rFonts w:ascii="Arial" w:hAnsi="Arial"/>
          <w:b/>
          <w:bCs/>
        </w:rPr>
        <w:t>REINSURERS LIST</w:t>
      </w:r>
    </w:p>
    <w:p w14:paraId="196DD8B8" w14:textId="590A8208" w:rsidR="00921724" w:rsidRDefault="004F6837" w:rsidP="00CE325B">
      <w:pPr>
        <w:pStyle w:val="Header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As of </w:t>
      </w:r>
      <w:r w:rsidR="00A8599F">
        <w:rPr>
          <w:rFonts w:ascii="Arial" w:hAnsi="Arial"/>
          <w:b/>
          <w:bCs/>
        </w:rPr>
        <w:t>8</w:t>
      </w:r>
      <w:r w:rsidR="00B863B1">
        <w:rPr>
          <w:rFonts w:ascii="Arial" w:hAnsi="Arial"/>
          <w:b/>
          <w:bCs/>
        </w:rPr>
        <w:t>/</w:t>
      </w:r>
      <w:r w:rsidR="00524D20">
        <w:rPr>
          <w:rFonts w:ascii="Arial" w:hAnsi="Arial"/>
          <w:b/>
          <w:bCs/>
        </w:rPr>
        <w:t>2</w:t>
      </w:r>
      <w:r w:rsidR="00A8599F">
        <w:rPr>
          <w:rFonts w:ascii="Arial" w:hAnsi="Arial"/>
          <w:b/>
          <w:bCs/>
        </w:rPr>
        <w:t>3</w:t>
      </w:r>
      <w:r w:rsidR="00F026AE">
        <w:rPr>
          <w:rFonts w:ascii="Arial" w:hAnsi="Arial"/>
          <w:b/>
          <w:bCs/>
        </w:rPr>
        <w:t>/201</w:t>
      </w:r>
      <w:r w:rsidR="00A8599F">
        <w:rPr>
          <w:rFonts w:ascii="Arial" w:hAnsi="Arial"/>
          <w:b/>
          <w:bCs/>
        </w:rPr>
        <w:t>9</w:t>
      </w:r>
    </w:p>
    <w:p w14:paraId="261FDA6B" w14:textId="77777777" w:rsidR="00CE325B" w:rsidRDefault="00CE325B" w:rsidP="00CE325B">
      <w:pPr>
        <w:pStyle w:val="Header"/>
        <w:jc w:val="center"/>
        <w:rPr>
          <w:rFonts w:ascii="Arial" w:hAnsi="Arial"/>
          <w:bCs/>
        </w:rPr>
      </w:pPr>
    </w:p>
    <w:p w14:paraId="2F0B10F7" w14:textId="7517BAC6" w:rsidR="004F3784" w:rsidRDefault="004F378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26883</w:t>
      </w:r>
      <w:r w:rsidRPr="008F5787">
        <w:rPr>
          <w:bCs/>
        </w:rPr>
        <w:tab/>
        <w:t>AIG Specialty Insurance Company, Chicago, Illinois</w:t>
      </w:r>
    </w:p>
    <w:p w14:paraId="2A65343E" w14:textId="6690ED38" w:rsidR="00524D20" w:rsidRPr="00524D20" w:rsidRDefault="00524D20" w:rsidP="005069CB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524D20">
        <w:rPr>
          <w:rFonts w:cs="Arial"/>
          <w:bCs/>
        </w:rPr>
        <w:t>21911</w:t>
      </w:r>
      <w:r w:rsidRPr="00524D20">
        <w:rPr>
          <w:rFonts w:cs="Arial"/>
          <w:bCs/>
        </w:rPr>
        <w:tab/>
        <w:t>Allianz Reinsurance America, Inc., Petaluma, California</w:t>
      </w:r>
    </w:p>
    <w:p w14:paraId="5696A241" w14:textId="77777777" w:rsidR="00DF130E" w:rsidRPr="008F5787" w:rsidRDefault="00DF130E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 xml:space="preserve">10852 </w:t>
      </w:r>
      <w:r w:rsidRPr="008F5787">
        <w:rPr>
          <w:bCs/>
        </w:rPr>
        <w:tab/>
        <w:t>Allstate New Jersey Insurance Company, Northbrook, Illinois</w:t>
      </w:r>
    </w:p>
    <w:p w14:paraId="6BDB7F3D" w14:textId="77777777" w:rsidR="00DF130E" w:rsidRPr="008F5787" w:rsidRDefault="00DF130E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37990</w:t>
      </w:r>
      <w:r w:rsidRPr="008F5787">
        <w:rPr>
          <w:bCs/>
        </w:rPr>
        <w:tab/>
        <w:t>American Empire Insurance Company, Cincinnati, Ohio</w:t>
      </w:r>
    </w:p>
    <w:p w14:paraId="5EAD2904" w14:textId="77777777" w:rsidR="00A66064" w:rsidRPr="008F5787" w:rsidRDefault="004F378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14673</w:t>
      </w:r>
      <w:r w:rsidR="00B10184" w:rsidRPr="008F5787">
        <w:rPr>
          <w:bCs/>
        </w:rPr>
        <w:tab/>
        <w:t>Aspen Bermuda, Limited</w:t>
      </w:r>
      <w:r w:rsidR="00907E95" w:rsidRPr="008F5787">
        <w:rPr>
          <w:bCs/>
        </w:rPr>
        <w:t>, Hamilton, Bermuda</w:t>
      </w:r>
    </w:p>
    <w:p w14:paraId="340B60FC" w14:textId="77777777" w:rsidR="00DF130E" w:rsidRPr="008F5787" w:rsidRDefault="00DF130E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11680</w:t>
      </w:r>
      <w:r w:rsidRPr="008F5787">
        <w:rPr>
          <w:bCs/>
        </w:rPr>
        <w:tab/>
        <w:t>Aspen Insurance UK Limited, London, England</w:t>
      </w:r>
    </w:p>
    <w:p w14:paraId="339477EB" w14:textId="77777777" w:rsidR="004F3784" w:rsidRPr="008F5787" w:rsidRDefault="004F378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14927</w:t>
      </w:r>
      <w:r w:rsidRPr="008F5787">
        <w:rPr>
          <w:bCs/>
        </w:rPr>
        <w:tab/>
        <w:t>AXIS Specialty Limited, Pembroke, Bermuda</w:t>
      </w:r>
    </w:p>
    <w:p w14:paraId="61C93A13" w14:textId="77777777" w:rsidR="00FB3921" w:rsidRPr="008F5787" w:rsidRDefault="001833B1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98167</w:t>
      </w:r>
      <w:r w:rsidRPr="008F5787">
        <w:rPr>
          <w:bCs/>
        </w:rPr>
        <w:tab/>
        <w:t>Blue Cross Blue Shield of Florida, Jacksonville, Florida</w:t>
      </w:r>
    </w:p>
    <w:p w14:paraId="7FC5E495" w14:textId="77777777" w:rsidR="0025412E" w:rsidRPr="008F5787" w:rsidRDefault="0025412E" w:rsidP="008F5787">
      <w:pPr>
        <w:pStyle w:val="ListParagraph"/>
        <w:numPr>
          <w:ilvl w:val="1"/>
          <w:numId w:val="10"/>
        </w:numPr>
        <w:spacing w:after="240"/>
        <w:rPr>
          <w:bCs/>
        </w:rPr>
      </w:pPr>
      <w:r>
        <w:t>27081</w:t>
      </w:r>
      <w:r>
        <w:tab/>
        <w:t xml:space="preserve">Bond Safeguard Insurance Company, </w:t>
      </w:r>
      <w:r w:rsidR="00C747F9">
        <w:t>Sioux Falls, South Dakota</w:t>
      </w:r>
    </w:p>
    <w:p w14:paraId="65DF27BB" w14:textId="77777777" w:rsidR="008F5787" w:rsidRPr="008F5787" w:rsidRDefault="008F5787" w:rsidP="008F5787">
      <w:pPr>
        <w:pStyle w:val="ListParagraph"/>
        <w:spacing w:after="240"/>
        <w:ind w:left="1440"/>
        <w:rPr>
          <w:bCs/>
        </w:rPr>
      </w:pPr>
    </w:p>
    <w:p w14:paraId="3D0417A9" w14:textId="77777777" w:rsidR="001833B1" w:rsidRPr="008F5787" w:rsidRDefault="001833B1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30511</w:t>
      </w:r>
      <w:r w:rsidRPr="008F5787">
        <w:rPr>
          <w:bCs/>
        </w:rPr>
        <w:tab/>
        <w:t>Castle Key Insurance Company, Northbrook, Illinois</w:t>
      </w:r>
    </w:p>
    <w:p w14:paraId="610C895B" w14:textId="77777777" w:rsidR="001833B1" w:rsidRPr="008F5787" w:rsidRDefault="0037496F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36951</w:t>
      </w:r>
      <w:r w:rsidRPr="008F5787">
        <w:rPr>
          <w:bCs/>
        </w:rPr>
        <w:tab/>
        <w:t xml:space="preserve">Century Surety Company, </w:t>
      </w:r>
      <w:r w:rsidR="00143B42" w:rsidRPr="008F5787">
        <w:rPr>
          <w:bCs/>
        </w:rPr>
        <w:t>Westerville</w:t>
      </w:r>
      <w:r w:rsidRPr="008F5787">
        <w:rPr>
          <w:bCs/>
        </w:rPr>
        <w:t>, Ohio</w:t>
      </w:r>
    </w:p>
    <w:p w14:paraId="38FE5588" w14:textId="77777777" w:rsidR="00921724" w:rsidRPr="008F5787" w:rsidRDefault="00A9179B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36552</w:t>
      </w:r>
      <w:r w:rsidRPr="008F5787">
        <w:rPr>
          <w:bCs/>
        </w:rPr>
        <w:tab/>
        <w:t>Coliseum Reinsurance Company, Wilmington, Delaware</w:t>
      </w:r>
      <w:r w:rsidR="00921724" w:rsidRPr="008F5787">
        <w:rPr>
          <w:bCs/>
        </w:rPr>
        <w:tab/>
      </w:r>
    </w:p>
    <w:p w14:paraId="10240459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39993</w:t>
      </w:r>
      <w:r w:rsidRPr="008F5787">
        <w:rPr>
          <w:bCs/>
        </w:rPr>
        <w:tab/>
        <w:t>Colony Insurance Company, Richmond, Virginia</w:t>
      </w:r>
    </w:p>
    <w:p w14:paraId="50C777D0" w14:textId="77777777" w:rsidR="002C2965" w:rsidRPr="008F5787" w:rsidRDefault="002C2965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27812</w:t>
      </w:r>
      <w:r w:rsidRPr="008F5787">
        <w:rPr>
          <w:bCs/>
        </w:rPr>
        <w:tab/>
        <w:t>Columbia Insurance Company, Omaha, Nebraska</w:t>
      </w:r>
    </w:p>
    <w:p w14:paraId="7CC81025" w14:textId="77777777" w:rsidR="00E36D43" w:rsidRPr="008F5787" w:rsidRDefault="00E36D43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14034</w:t>
      </w:r>
      <w:r w:rsidRPr="008F5787">
        <w:rPr>
          <w:bCs/>
        </w:rPr>
        <w:tab/>
        <w:t>DaVinci Reinsurance L</w:t>
      </w:r>
      <w:r w:rsidR="00B10184" w:rsidRPr="008F5787">
        <w:rPr>
          <w:bCs/>
        </w:rPr>
        <w:t>imited</w:t>
      </w:r>
      <w:r w:rsidRPr="008F5787">
        <w:rPr>
          <w:bCs/>
        </w:rPr>
        <w:t>, Pembroke, Bermuda</w:t>
      </w:r>
    </w:p>
    <w:p w14:paraId="2220586D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40509</w:t>
      </w:r>
      <w:r w:rsidRPr="008F5787">
        <w:rPr>
          <w:bCs/>
        </w:rPr>
        <w:tab/>
        <w:t>EMC Reinsurance Company, Des Moines, Iowa</w:t>
      </w:r>
    </w:p>
    <w:p w14:paraId="4DED002C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35378</w:t>
      </w:r>
      <w:r w:rsidRPr="008F5787">
        <w:rPr>
          <w:bCs/>
        </w:rPr>
        <w:tab/>
        <w:t xml:space="preserve">Evanston Insurance Company, </w:t>
      </w:r>
      <w:r w:rsidR="00143B42" w:rsidRPr="008F5787">
        <w:rPr>
          <w:bCs/>
        </w:rPr>
        <w:t>Deerfield</w:t>
      </w:r>
      <w:r w:rsidRPr="008F5787">
        <w:rPr>
          <w:bCs/>
        </w:rPr>
        <w:t>, Illinois</w:t>
      </w:r>
    </w:p>
    <w:p w14:paraId="182C8921" w14:textId="035E2EAB" w:rsidR="005659D9" w:rsidRDefault="005659D9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21555</w:t>
      </w:r>
      <w:r w:rsidRPr="008F5787">
        <w:rPr>
          <w:bCs/>
        </w:rPr>
        <w:tab/>
        <w:t>Farm Bureau Mutual Insurance Company of Michigan, Lansing</w:t>
      </w:r>
      <w:r w:rsidR="00143B42" w:rsidRPr="008F5787">
        <w:rPr>
          <w:bCs/>
        </w:rPr>
        <w:t>, Michigan</w:t>
      </w:r>
    </w:p>
    <w:p w14:paraId="7F95751A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37532</w:t>
      </w:r>
      <w:r w:rsidRPr="008F5787">
        <w:rPr>
          <w:bCs/>
        </w:rPr>
        <w:tab/>
        <w:t>Great American E &amp; S Insurance Company, Wilmington, Delaware</w:t>
      </w:r>
    </w:p>
    <w:p w14:paraId="23BA568A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41858</w:t>
      </w:r>
      <w:r w:rsidRPr="008F5787">
        <w:rPr>
          <w:bCs/>
        </w:rPr>
        <w:tab/>
        <w:t>Great American Fidelity Insurance Company, Wilmington, Delaware</w:t>
      </w:r>
    </w:p>
    <w:p w14:paraId="3E96BBC8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88340</w:t>
      </w:r>
      <w:r w:rsidRPr="008F5787">
        <w:rPr>
          <w:bCs/>
        </w:rPr>
        <w:tab/>
        <w:t>Hannover Life Reassurance Company of America, Orlando, Florida</w:t>
      </w:r>
    </w:p>
    <w:p w14:paraId="37AEC4B8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10241</w:t>
      </w:r>
      <w:r w:rsidRPr="008F5787">
        <w:rPr>
          <w:bCs/>
        </w:rPr>
        <w:tab/>
      </w:r>
      <w:r w:rsidR="00504CC2" w:rsidRPr="008F5787">
        <w:rPr>
          <w:rFonts w:cs="Arial"/>
        </w:rPr>
        <w:t>Hannover Ruck</w:t>
      </w:r>
      <w:r w:rsidR="00143B42" w:rsidRPr="008F5787">
        <w:rPr>
          <w:rFonts w:cs="Arial"/>
        </w:rPr>
        <w:t xml:space="preserve"> SE</w:t>
      </w:r>
      <w:r w:rsidRPr="008F5787">
        <w:rPr>
          <w:bCs/>
        </w:rPr>
        <w:t>, Hannover, Germany</w:t>
      </w:r>
    </w:p>
    <w:p w14:paraId="46BD913F" w14:textId="77777777" w:rsidR="00213B0E" w:rsidRPr="002F3702" w:rsidRDefault="00213B0E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2F3702">
        <w:rPr>
          <w:bCs/>
        </w:rPr>
        <w:t>54828</w:t>
      </w:r>
      <w:r w:rsidRPr="002F3702">
        <w:rPr>
          <w:bCs/>
        </w:rPr>
        <w:tab/>
        <w:t>Highmark West Virginia, Parkersburg, West Virginia</w:t>
      </w:r>
    </w:p>
    <w:p w14:paraId="717A05E2" w14:textId="77777777" w:rsidR="00921724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42374</w:t>
      </w:r>
      <w:r w:rsidRPr="008F5787">
        <w:rPr>
          <w:bCs/>
        </w:rPr>
        <w:tab/>
        <w:t>Houston Casualty Company, Houston, Texas</w:t>
      </w:r>
    </w:p>
    <w:p w14:paraId="7140B3CC" w14:textId="77777777" w:rsidR="001B25F7" w:rsidRPr="008F5787" w:rsidRDefault="001B25F7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>
        <w:rPr>
          <w:bCs/>
        </w:rPr>
        <w:t>12936</w:t>
      </w:r>
      <w:r>
        <w:rPr>
          <w:bCs/>
        </w:rPr>
        <w:tab/>
        <w:t>Houston Specialty Insurance Company, Houston, Texas</w:t>
      </w:r>
    </w:p>
    <w:p w14:paraId="5A3E8D52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27960</w:t>
      </w:r>
      <w:r w:rsidRPr="008F5787">
        <w:rPr>
          <w:bCs/>
        </w:rPr>
        <w:tab/>
        <w:t>Illinois Union Insurance Company, Chicago, Illinois</w:t>
      </w:r>
    </w:p>
    <w:p w14:paraId="2CC07881" w14:textId="77777777" w:rsidR="00921724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lastRenderedPageBreak/>
        <w:t>22829</w:t>
      </w:r>
      <w:r w:rsidRPr="008F5787">
        <w:rPr>
          <w:bCs/>
        </w:rPr>
        <w:tab/>
        <w:t>Interstate Fire &amp; Casualty Company, Chicago, Illinois</w:t>
      </w:r>
    </w:p>
    <w:p w14:paraId="6EDBAE0C" w14:textId="77777777" w:rsidR="009759EB" w:rsidRPr="008F5787" w:rsidRDefault="009759EB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>
        <w:rPr>
          <w:bCs/>
        </w:rPr>
        <w:t>25445</w:t>
      </w:r>
      <w:r>
        <w:rPr>
          <w:bCs/>
        </w:rPr>
        <w:tab/>
        <w:t>Ironshore Specialty Insurance Company, Scottsdale, Arizona</w:t>
      </w:r>
    </w:p>
    <w:p w14:paraId="7CB1039B" w14:textId="77777777" w:rsidR="0082103E" w:rsidRPr="008F5787" w:rsidRDefault="0082103E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 xml:space="preserve">22993 </w:t>
      </w:r>
      <w:r w:rsidRPr="008F5787">
        <w:rPr>
          <w:bCs/>
        </w:rPr>
        <w:tab/>
        <w:t>Kentucky Farm Bureau Mutual Insurance Company, Louisville, Kentucky</w:t>
      </w:r>
    </w:p>
    <w:p w14:paraId="2DE45E40" w14:textId="77777777" w:rsidR="00143B42" w:rsidRPr="008F5787" w:rsidRDefault="00143B42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14925</w:t>
      </w:r>
      <w:r w:rsidRPr="008F5787">
        <w:rPr>
          <w:bCs/>
        </w:rPr>
        <w:tab/>
        <w:t>Lancashire Insurance Company, Limited, Hamilton, Bermuda</w:t>
      </w:r>
    </w:p>
    <w:p w14:paraId="2D008A5A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19437</w:t>
      </w:r>
      <w:r w:rsidRPr="008F5787">
        <w:rPr>
          <w:bCs/>
        </w:rPr>
        <w:tab/>
        <w:t>Lexington Insurance Company, Wilmington, Delaware</w:t>
      </w:r>
    </w:p>
    <w:p w14:paraId="08C87504" w14:textId="77777777" w:rsidR="00921724" w:rsidRPr="008F5787" w:rsidRDefault="008F5787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>
        <w:rPr>
          <w:bCs/>
        </w:rPr>
        <w:tab/>
      </w:r>
      <w:r w:rsidR="007B2BBA" w:rsidRPr="008F5787">
        <w:rPr>
          <w:bCs/>
        </w:rPr>
        <w:t>Lloyd’s Underwriters, London, England</w:t>
      </w:r>
    </w:p>
    <w:p w14:paraId="0D3DD786" w14:textId="77777777" w:rsidR="000F7416" w:rsidRDefault="000F7416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12324</w:t>
      </w:r>
      <w:r w:rsidRPr="008F5787">
        <w:rPr>
          <w:bCs/>
        </w:rPr>
        <w:tab/>
      </w:r>
      <w:proofErr w:type="spellStart"/>
      <w:r w:rsidRPr="008F5787">
        <w:rPr>
          <w:bCs/>
        </w:rPr>
        <w:t>Mapfre</w:t>
      </w:r>
      <w:proofErr w:type="spellEnd"/>
      <w:r w:rsidRPr="008F5787">
        <w:rPr>
          <w:bCs/>
        </w:rPr>
        <w:t xml:space="preserve"> Re, </w:t>
      </w:r>
      <w:proofErr w:type="spellStart"/>
      <w:r w:rsidRPr="008F5787">
        <w:rPr>
          <w:bCs/>
        </w:rPr>
        <w:t>Compania</w:t>
      </w:r>
      <w:proofErr w:type="spellEnd"/>
      <w:r w:rsidRPr="008F5787">
        <w:rPr>
          <w:bCs/>
        </w:rPr>
        <w:t xml:space="preserve"> de </w:t>
      </w:r>
      <w:proofErr w:type="spellStart"/>
      <w:r w:rsidRPr="008F5787">
        <w:rPr>
          <w:bCs/>
        </w:rPr>
        <w:t>Reaseguros</w:t>
      </w:r>
      <w:proofErr w:type="spellEnd"/>
      <w:r w:rsidRPr="008F5787">
        <w:rPr>
          <w:bCs/>
        </w:rPr>
        <w:t>, S.A.</w:t>
      </w:r>
      <w:r w:rsidR="004533A7" w:rsidRPr="008F5787">
        <w:rPr>
          <w:bCs/>
        </w:rPr>
        <w:t>, Madrid, Spain</w:t>
      </w:r>
    </w:p>
    <w:p w14:paraId="1881E495" w14:textId="77777777" w:rsidR="00CE325B" w:rsidRPr="008F5787" w:rsidRDefault="00A7042D" w:rsidP="00FC08F2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>
        <w:rPr>
          <w:bCs/>
        </w:rPr>
        <w:t>14925</w:t>
      </w:r>
      <w:r w:rsidR="00CF0099">
        <w:rPr>
          <w:bCs/>
        </w:rPr>
        <w:t xml:space="preserve"> </w:t>
      </w:r>
      <w:r w:rsidR="00FC08F2">
        <w:rPr>
          <w:bCs/>
        </w:rPr>
        <w:tab/>
      </w:r>
      <w:r w:rsidR="00CF0099">
        <w:rPr>
          <w:bCs/>
        </w:rPr>
        <w:t>Markel Be</w:t>
      </w:r>
      <w:r w:rsidR="00E225C3">
        <w:rPr>
          <w:bCs/>
        </w:rPr>
        <w:t>rmuda Limited, Hamilton, Bermuda</w:t>
      </w:r>
    </w:p>
    <w:p w14:paraId="4A2AE4BF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10744</w:t>
      </w:r>
      <w:r w:rsidRPr="008F5787">
        <w:rPr>
          <w:bCs/>
        </w:rPr>
        <w:tab/>
        <w:t>Markel International Insurance Company Limited, London, England</w:t>
      </w:r>
    </w:p>
    <w:p w14:paraId="6A964B33" w14:textId="77777777" w:rsidR="00CD77AB" w:rsidRPr="008F5787" w:rsidRDefault="00CD77AB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26743</w:t>
      </w:r>
      <w:r w:rsidRPr="008F5787">
        <w:rPr>
          <w:bCs/>
        </w:rPr>
        <w:tab/>
        <w:t>Maxum Indemnity Company, Wilmington, Delaware</w:t>
      </w:r>
    </w:p>
    <w:p w14:paraId="22CFDF3C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20079</w:t>
      </w:r>
      <w:r w:rsidRPr="008F5787">
        <w:rPr>
          <w:bCs/>
        </w:rPr>
        <w:tab/>
        <w:t>National Fire &amp; Marine Insurance Company, Omaha, Nebraska</w:t>
      </w:r>
    </w:p>
    <w:p w14:paraId="1BB3D65E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41629</w:t>
      </w:r>
      <w:r w:rsidRPr="008F5787">
        <w:rPr>
          <w:bCs/>
        </w:rPr>
        <w:tab/>
        <w:t>New England Reinsurance Corporation, Hartford, Connecticut</w:t>
      </w:r>
    </w:p>
    <w:p w14:paraId="5D339842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17400</w:t>
      </w:r>
      <w:r w:rsidRPr="008F5787">
        <w:rPr>
          <w:bCs/>
        </w:rPr>
        <w:tab/>
        <w:t xml:space="preserve">Noetic Specialty Insurance Company, </w:t>
      </w:r>
      <w:r w:rsidR="00B10184" w:rsidRPr="008F5787">
        <w:rPr>
          <w:bCs/>
        </w:rPr>
        <w:t>Montpelier, Vermont</w:t>
      </w:r>
    </w:p>
    <w:p w14:paraId="1F64FA17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31143</w:t>
      </w:r>
      <w:r w:rsidRPr="008F5787">
        <w:rPr>
          <w:bCs/>
        </w:rPr>
        <w:tab/>
        <w:t>Old Republic Union Insurance Company, Chicago, Illinois</w:t>
      </w:r>
    </w:p>
    <w:p w14:paraId="7FDAFD39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88099</w:t>
      </w:r>
      <w:r w:rsidRPr="008F5787">
        <w:rPr>
          <w:bCs/>
        </w:rPr>
        <w:tab/>
        <w:t>Optimum Re Insurance Company, Dallas, Texas</w:t>
      </w:r>
    </w:p>
    <w:p w14:paraId="0F316EBE" w14:textId="77777777" w:rsidR="00BD1F47" w:rsidRPr="008F5787" w:rsidRDefault="00C564CE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13787</w:t>
      </w:r>
      <w:r w:rsidR="00BD1F47" w:rsidRPr="008F5787">
        <w:rPr>
          <w:bCs/>
        </w:rPr>
        <w:tab/>
        <w:t>Partner Reinsurance Company L</w:t>
      </w:r>
      <w:r w:rsidR="00B10184" w:rsidRPr="008F5787">
        <w:rPr>
          <w:bCs/>
        </w:rPr>
        <w:t>imited</w:t>
      </w:r>
      <w:r w:rsidR="00BD1F47" w:rsidRPr="008F5787">
        <w:rPr>
          <w:bCs/>
        </w:rPr>
        <w:t xml:space="preserve">, </w:t>
      </w:r>
      <w:r w:rsidR="00B10184" w:rsidRPr="008F5787">
        <w:rPr>
          <w:bCs/>
        </w:rPr>
        <w:t>Pembroke</w:t>
      </w:r>
      <w:r w:rsidR="00BD1F47" w:rsidRPr="008F5787">
        <w:rPr>
          <w:bCs/>
        </w:rPr>
        <w:t>, Bermuda</w:t>
      </w:r>
    </w:p>
    <w:p w14:paraId="76722C63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88536</w:t>
      </w:r>
      <w:r w:rsidRPr="008F5787">
        <w:rPr>
          <w:bCs/>
        </w:rPr>
        <w:tab/>
        <w:t>Protective Life and Annuity Insurance Company, Birmingham, Alabama</w:t>
      </w:r>
    </w:p>
    <w:p w14:paraId="151DC91B" w14:textId="77777777" w:rsidR="003C248A" w:rsidRPr="008F5787" w:rsidRDefault="003C248A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11515</w:t>
      </w:r>
      <w:r w:rsidRPr="008F5787">
        <w:rPr>
          <w:bCs/>
        </w:rPr>
        <w:tab/>
        <w:t xml:space="preserve">QBE Specialty Insurance Company, </w:t>
      </w:r>
      <w:r w:rsidR="00B10184" w:rsidRPr="008F5787">
        <w:rPr>
          <w:bCs/>
        </w:rPr>
        <w:t>Bismarck, North Dakota</w:t>
      </w:r>
    </w:p>
    <w:p w14:paraId="32B8BD18" w14:textId="77777777" w:rsidR="007B2BBA" w:rsidRDefault="007B2BBA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14033</w:t>
      </w:r>
      <w:r w:rsidRPr="008F5787">
        <w:rPr>
          <w:bCs/>
        </w:rPr>
        <w:tab/>
        <w:t>Renaissance Reinsurance L</w:t>
      </w:r>
      <w:r w:rsidR="00B10184" w:rsidRPr="008F5787">
        <w:rPr>
          <w:bCs/>
        </w:rPr>
        <w:t>imited</w:t>
      </w:r>
      <w:r w:rsidRPr="008F5787">
        <w:rPr>
          <w:bCs/>
        </w:rPr>
        <w:t>, Pembroke, Bermuda</w:t>
      </w:r>
    </w:p>
    <w:p w14:paraId="743B029B" w14:textId="77777777" w:rsidR="00655D90" w:rsidRPr="008F5787" w:rsidRDefault="00655D90" w:rsidP="00655D90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>
        <w:rPr>
          <w:bCs/>
        </w:rPr>
        <w:t xml:space="preserve"> AA-</w:t>
      </w:r>
      <w:proofErr w:type="gramStart"/>
      <w:r>
        <w:rPr>
          <w:bCs/>
        </w:rPr>
        <w:t>1121270  River</w:t>
      </w:r>
      <w:proofErr w:type="gramEnd"/>
      <w:r>
        <w:rPr>
          <w:bCs/>
        </w:rPr>
        <w:t xml:space="preserve"> Thames Insurance Company Limited, Guildford, England</w:t>
      </w:r>
    </w:p>
    <w:p w14:paraId="16DFD9B0" w14:textId="77777777" w:rsidR="003121C2" w:rsidRDefault="00C564CE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12318</w:t>
      </w:r>
      <w:r w:rsidR="003121C2" w:rsidRPr="008F5787">
        <w:rPr>
          <w:bCs/>
        </w:rPr>
        <w:tab/>
      </w:r>
      <w:proofErr w:type="spellStart"/>
      <w:r w:rsidR="003121C2" w:rsidRPr="008F5787">
        <w:rPr>
          <w:bCs/>
        </w:rPr>
        <w:t>RiverStone</w:t>
      </w:r>
      <w:proofErr w:type="spellEnd"/>
      <w:r w:rsidR="003121C2" w:rsidRPr="008F5787">
        <w:rPr>
          <w:bCs/>
        </w:rPr>
        <w:t xml:space="preserve"> Insurance (UK) Limited, </w:t>
      </w:r>
      <w:r w:rsidR="003D2B26">
        <w:rPr>
          <w:bCs/>
        </w:rPr>
        <w:t>Guildford</w:t>
      </w:r>
      <w:r w:rsidR="003121C2" w:rsidRPr="008F5787">
        <w:rPr>
          <w:bCs/>
        </w:rPr>
        <w:t>, England</w:t>
      </w:r>
    </w:p>
    <w:p w14:paraId="697809BE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87017</w:t>
      </w:r>
      <w:r w:rsidRPr="008F5787">
        <w:rPr>
          <w:bCs/>
        </w:rPr>
        <w:tab/>
      </w:r>
      <w:smartTag w:uri="urn:schemas-microsoft-com:office:smarttags" w:element="stockticker">
        <w:r w:rsidR="00FD6AAE" w:rsidRPr="008F5787">
          <w:rPr>
            <w:bCs/>
          </w:rPr>
          <w:t>SCOR</w:t>
        </w:r>
      </w:smartTag>
      <w:r w:rsidR="00FD6AAE" w:rsidRPr="008F5787">
        <w:rPr>
          <w:bCs/>
        </w:rPr>
        <w:t xml:space="preserve"> Global Life Re Insurance Company of </w:t>
      </w:r>
      <w:r w:rsidR="006F7781" w:rsidRPr="008F5787">
        <w:rPr>
          <w:bCs/>
        </w:rPr>
        <w:t>Delaware, Wilmington, Delaware</w:t>
      </w:r>
    </w:p>
    <w:p w14:paraId="3D1A9B76" w14:textId="77777777" w:rsidR="006F7781" w:rsidRPr="008F5787" w:rsidRDefault="006F7781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97071</w:t>
      </w:r>
      <w:r w:rsidRPr="008F5787">
        <w:rPr>
          <w:bCs/>
        </w:rPr>
        <w:tab/>
        <w:t xml:space="preserve">SCOR Global Life USA Reinsurance Company, </w:t>
      </w:r>
      <w:r w:rsidR="00753E7C">
        <w:rPr>
          <w:bCs/>
        </w:rPr>
        <w:t>Wilmington, Delaware</w:t>
      </w:r>
    </w:p>
    <w:p w14:paraId="40CAC4C0" w14:textId="77777777" w:rsidR="00921724" w:rsidRPr="008F5787" w:rsidRDefault="00594C20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87572</w:t>
      </w:r>
      <w:r w:rsidRPr="008F5787">
        <w:rPr>
          <w:bCs/>
        </w:rPr>
        <w:tab/>
        <w:t xml:space="preserve">Scottish Re (US) Inc., </w:t>
      </w:r>
      <w:r w:rsidR="00193DC4" w:rsidRPr="008F5787">
        <w:rPr>
          <w:bCs/>
        </w:rPr>
        <w:t>Dover, Delaware</w:t>
      </w:r>
    </w:p>
    <w:p w14:paraId="3DEACD25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41297</w:t>
      </w:r>
      <w:r w:rsidRPr="008F5787">
        <w:rPr>
          <w:bCs/>
        </w:rPr>
        <w:tab/>
        <w:t>Scottsdale Insurance Company, Columbus, Ohio</w:t>
      </w:r>
    </w:p>
    <w:p w14:paraId="73CCE4A6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23388</w:t>
      </w:r>
      <w:r w:rsidRPr="008F5787">
        <w:rPr>
          <w:bCs/>
        </w:rPr>
        <w:tab/>
        <w:t>Shelter Mutual Insurance Company, Columbia, Missouri</w:t>
      </w:r>
    </w:p>
    <w:p w14:paraId="166C96D7" w14:textId="77777777" w:rsidR="006523E8" w:rsidRPr="00975D87" w:rsidRDefault="00921724" w:rsidP="006523E8">
      <w:pPr>
        <w:pStyle w:val="ListParagraph"/>
        <w:numPr>
          <w:ilvl w:val="1"/>
          <w:numId w:val="10"/>
        </w:numPr>
        <w:spacing w:line="480" w:lineRule="auto"/>
        <w:rPr>
          <w:rFonts w:cs="Arial"/>
          <w:bCs/>
        </w:rPr>
      </w:pPr>
      <w:r w:rsidRPr="005164D5">
        <w:rPr>
          <w:bCs/>
        </w:rPr>
        <w:t>26557</w:t>
      </w:r>
      <w:r w:rsidRPr="005164D5">
        <w:rPr>
          <w:bCs/>
        </w:rPr>
        <w:tab/>
        <w:t>Shelter Reinsurance Company, Columbia, Missouri</w:t>
      </w:r>
    </w:p>
    <w:p w14:paraId="5EE3642F" w14:textId="77777777" w:rsidR="006F7781" w:rsidRPr="008F5787" w:rsidRDefault="006F7781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13</w:t>
      </w:r>
      <w:r w:rsidR="00753E7C">
        <w:rPr>
          <w:bCs/>
        </w:rPr>
        <w:t>60</w:t>
      </w:r>
      <w:r w:rsidRPr="008F5787">
        <w:rPr>
          <w:bCs/>
        </w:rPr>
        <w:t>4</w:t>
      </w:r>
      <w:r w:rsidRPr="008F5787">
        <w:rPr>
          <w:bCs/>
        </w:rPr>
        <w:tab/>
        <w:t>Starr Surplus Lines Insurance Company, Chicago, Illinois</w:t>
      </w:r>
    </w:p>
    <w:p w14:paraId="5487541C" w14:textId="77777777" w:rsidR="00921724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lastRenderedPageBreak/>
        <w:t>39187</w:t>
      </w:r>
      <w:r w:rsidRPr="008F5787">
        <w:rPr>
          <w:bCs/>
        </w:rPr>
        <w:tab/>
      </w:r>
      <w:proofErr w:type="spellStart"/>
      <w:r w:rsidRPr="008F5787">
        <w:rPr>
          <w:bCs/>
        </w:rPr>
        <w:t>Suecia</w:t>
      </w:r>
      <w:proofErr w:type="spellEnd"/>
      <w:r w:rsidRPr="008F5787">
        <w:rPr>
          <w:bCs/>
        </w:rPr>
        <w:t xml:space="preserve"> Insurance Company, </w:t>
      </w:r>
      <w:r w:rsidR="00006AEA">
        <w:rPr>
          <w:bCs/>
        </w:rPr>
        <w:t>Tarrytown</w:t>
      </w:r>
      <w:r w:rsidRPr="008F5787">
        <w:rPr>
          <w:bCs/>
        </w:rPr>
        <w:t>, New York</w:t>
      </w:r>
    </w:p>
    <w:p w14:paraId="66B2ABBB" w14:textId="032B54D6" w:rsidR="00994D00" w:rsidRPr="00A8599F" w:rsidRDefault="00994D00" w:rsidP="00994D00">
      <w:pPr>
        <w:pStyle w:val="ListParagraph"/>
        <w:numPr>
          <w:ilvl w:val="1"/>
          <w:numId w:val="10"/>
        </w:numPr>
        <w:spacing w:line="480" w:lineRule="auto"/>
        <w:rPr>
          <w:rFonts w:cs="Arial"/>
          <w:bCs/>
        </w:rPr>
      </w:pPr>
      <w:r>
        <w:rPr>
          <w:bCs/>
        </w:rPr>
        <w:t>60188   Superior Vision Insurance, Inc., Scottsdale, Arizona</w:t>
      </w:r>
    </w:p>
    <w:p w14:paraId="306246BF" w14:textId="4D916959" w:rsidR="00A8599F" w:rsidRPr="005164D5" w:rsidRDefault="00A8599F" w:rsidP="00994D00">
      <w:pPr>
        <w:pStyle w:val="ListParagraph"/>
        <w:numPr>
          <w:ilvl w:val="1"/>
          <w:numId w:val="10"/>
        </w:numPr>
        <w:spacing w:line="480" w:lineRule="auto"/>
        <w:rPr>
          <w:rFonts w:cs="Arial"/>
          <w:bCs/>
        </w:rPr>
      </w:pPr>
      <w:r>
        <w:rPr>
          <w:rFonts w:cs="Arial"/>
          <w:bCs/>
        </w:rPr>
        <w:t>11243</w:t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Tokio</w:t>
      </w:r>
      <w:proofErr w:type="spellEnd"/>
      <w:r>
        <w:rPr>
          <w:rFonts w:cs="Arial"/>
          <w:bCs/>
        </w:rPr>
        <w:t xml:space="preserve"> Marine GRV Re</w:t>
      </w:r>
      <w:r w:rsidR="00E40C06">
        <w:rPr>
          <w:rFonts w:cs="Arial"/>
          <w:bCs/>
        </w:rPr>
        <w:t>, Inc., Oklahoma City, Oklahoma</w:t>
      </w:r>
      <w:bookmarkStart w:id="0" w:name="_GoBack"/>
      <w:bookmarkEnd w:id="0"/>
    </w:p>
    <w:p w14:paraId="6F7324E9" w14:textId="77777777" w:rsidR="00EC7389" w:rsidRPr="008F5787" w:rsidRDefault="00EC7389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>
        <w:rPr>
          <w:bCs/>
        </w:rPr>
        <w:t>15529</w:t>
      </w:r>
      <w:r>
        <w:rPr>
          <w:bCs/>
        </w:rPr>
        <w:tab/>
      </w:r>
      <w:proofErr w:type="spellStart"/>
      <w:r>
        <w:rPr>
          <w:bCs/>
        </w:rPr>
        <w:t>Tokio</w:t>
      </w:r>
      <w:proofErr w:type="spellEnd"/>
      <w:r>
        <w:rPr>
          <w:bCs/>
        </w:rPr>
        <w:t xml:space="preserve"> Millennium Re AG, </w:t>
      </w:r>
      <w:r w:rsidR="00006AEA">
        <w:rPr>
          <w:bCs/>
        </w:rPr>
        <w:t>New York</w:t>
      </w:r>
      <w:r>
        <w:rPr>
          <w:bCs/>
        </w:rPr>
        <w:t xml:space="preserve">, </w:t>
      </w:r>
      <w:r w:rsidR="00006AEA">
        <w:rPr>
          <w:bCs/>
        </w:rPr>
        <w:t>New York</w:t>
      </w:r>
    </w:p>
    <w:p w14:paraId="2F5BE1C7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19887</w:t>
      </w:r>
      <w:r w:rsidRPr="008F5787">
        <w:rPr>
          <w:bCs/>
        </w:rPr>
        <w:tab/>
        <w:t>Trinity Universal Insurance Company, Dallas, Texas</w:t>
      </w:r>
    </w:p>
    <w:p w14:paraId="72F14EC1" w14:textId="77777777" w:rsidR="00921724" w:rsidRPr="008F5787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37982</w:t>
      </w:r>
      <w:r w:rsidRPr="008F5787">
        <w:rPr>
          <w:bCs/>
        </w:rPr>
        <w:tab/>
        <w:t xml:space="preserve">Tudor Insurance Company, </w:t>
      </w:r>
      <w:r w:rsidR="006F6A18">
        <w:rPr>
          <w:bCs/>
        </w:rPr>
        <w:t>Parsippany, New Jersey</w:t>
      </w:r>
    </w:p>
    <w:p w14:paraId="2E673C8C" w14:textId="77777777" w:rsidR="00753E7C" w:rsidRDefault="00753E7C" w:rsidP="00753E7C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>
        <w:rPr>
          <w:bCs/>
        </w:rPr>
        <w:t>15635</w:t>
      </w:r>
      <w:r>
        <w:rPr>
          <w:bCs/>
        </w:rPr>
        <w:tab/>
        <w:t>Validus Reinsurance, Limited, Pembroke, Bermuda</w:t>
      </w:r>
    </w:p>
    <w:p w14:paraId="498A9935" w14:textId="77777777" w:rsidR="00A274C1" w:rsidRPr="008F5787" w:rsidRDefault="00A274C1" w:rsidP="00753E7C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>
        <w:rPr>
          <w:bCs/>
        </w:rPr>
        <w:t>15933</w:t>
      </w:r>
      <w:r>
        <w:rPr>
          <w:bCs/>
        </w:rPr>
        <w:tab/>
        <w:t>Validus Reinsurance (Switzerland), Limited, Zurich, Switzerland</w:t>
      </w:r>
    </w:p>
    <w:p w14:paraId="652451A1" w14:textId="77777777" w:rsidR="00921724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8F5787">
        <w:rPr>
          <w:bCs/>
        </w:rPr>
        <w:t>10172</w:t>
      </w:r>
      <w:r w:rsidRPr="008F5787">
        <w:rPr>
          <w:bCs/>
        </w:rPr>
        <w:tab/>
        <w:t xml:space="preserve">Westchester Surplus Lines Insurance Company, </w:t>
      </w:r>
      <w:r w:rsidR="00F83867" w:rsidRPr="008F5787">
        <w:rPr>
          <w:bCs/>
        </w:rPr>
        <w:t>Alpharetta</w:t>
      </w:r>
      <w:r w:rsidRPr="008F5787">
        <w:rPr>
          <w:bCs/>
        </w:rPr>
        <w:t>, Georgia</w:t>
      </w:r>
    </w:p>
    <w:p w14:paraId="3D5C835A" w14:textId="77777777" w:rsidR="00921724" w:rsidRPr="00753E7C" w:rsidRDefault="00921724" w:rsidP="008F5787">
      <w:pPr>
        <w:pStyle w:val="ListParagraph"/>
        <w:numPr>
          <w:ilvl w:val="1"/>
          <w:numId w:val="10"/>
        </w:numPr>
        <w:spacing w:line="480" w:lineRule="auto"/>
        <w:rPr>
          <w:bCs/>
        </w:rPr>
      </w:pPr>
      <w:r w:rsidRPr="00753E7C">
        <w:rPr>
          <w:bCs/>
        </w:rPr>
        <w:t>13196</w:t>
      </w:r>
      <w:r w:rsidRPr="00753E7C">
        <w:rPr>
          <w:bCs/>
        </w:rPr>
        <w:tab/>
        <w:t xml:space="preserve">Western World Insurance Company, </w:t>
      </w:r>
      <w:r w:rsidR="006F6A18">
        <w:rPr>
          <w:bCs/>
        </w:rPr>
        <w:t>Parsippany, New Jersey</w:t>
      </w:r>
    </w:p>
    <w:p w14:paraId="2127E2D2" w14:textId="77777777" w:rsidR="00255110" w:rsidRDefault="00255110" w:rsidP="00255110">
      <w:pPr>
        <w:spacing w:line="480" w:lineRule="auto"/>
      </w:pPr>
    </w:p>
    <w:sectPr w:rsidR="00255110" w:rsidSect="00D646A1">
      <w:footerReference w:type="even" r:id="rId8"/>
      <w:pgSz w:w="12240" w:h="15840" w:code="1"/>
      <w:pgMar w:top="1440" w:right="1440" w:bottom="144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21938" w14:textId="77777777" w:rsidR="00193DC4" w:rsidRDefault="00193DC4">
      <w:r>
        <w:separator/>
      </w:r>
    </w:p>
  </w:endnote>
  <w:endnote w:type="continuationSeparator" w:id="0">
    <w:p w14:paraId="2C4258A4" w14:textId="77777777" w:rsidR="00193DC4" w:rsidRDefault="001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27096" w14:textId="77777777" w:rsidR="00193DC4" w:rsidRDefault="00613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3D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DC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F260B26" w14:textId="77777777" w:rsidR="00193DC4" w:rsidRDefault="00193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64F0" w14:textId="77777777" w:rsidR="00193DC4" w:rsidRDefault="00193DC4">
      <w:r>
        <w:separator/>
      </w:r>
    </w:p>
  </w:footnote>
  <w:footnote w:type="continuationSeparator" w:id="0">
    <w:p w14:paraId="09D21A49" w14:textId="77777777" w:rsidR="00193DC4" w:rsidRDefault="0019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BD6"/>
    <w:multiLevelType w:val="hybridMultilevel"/>
    <w:tmpl w:val="26D62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16B9"/>
    <w:multiLevelType w:val="hybridMultilevel"/>
    <w:tmpl w:val="13B43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7255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D166D"/>
    <w:multiLevelType w:val="hybridMultilevel"/>
    <w:tmpl w:val="14740C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A1CF2"/>
    <w:multiLevelType w:val="hybridMultilevel"/>
    <w:tmpl w:val="3F3C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22B"/>
    <w:multiLevelType w:val="hybridMultilevel"/>
    <w:tmpl w:val="A0F8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53AAB"/>
    <w:multiLevelType w:val="hybridMultilevel"/>
    <w:tmpl w:val="7C00A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5CAF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25693"/>
    <w:multiLevelType w:val="hybridMultilevel"/>
    <w:tmpl w:val="011A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020B3"/>
    <w:multiLevelType w:val="hybridMultilevel"/>
    <w:tmpl w:val="5FE2C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86395"/>
    <w:multiLevelType w:val="singleLevel"/>
    <w:tmpl w:val="427615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16"/>
    <w:rsid w:val="00006AEA"/>
    <w:rsid w:val="000415A1"/>
    <w:rsid w:val="00050609"/>
    <w:rsid w:val="000A1ED1"/>
    <w:rsid w:val="000B232E"/>
    <w:rsid w:val="000F7416"/>
    <w:rsid w:val="001041A4"/>
    <w:rsid w:val="00115C7E"/>
    <w:rsid w:val="00131D6F"/>
    <w:rsid w:val="00143B42"/>
    <w:rsid w:val="0015578B"/>
    <w:rsid w:val="001833B1"/>
    <w:rsid w:val="0019355C"/>
    <w:rsid w:val="00193DC4"/>
    <w:rsid w:val="00195E02"/>
    <w:rsid w:val="001B25F7"/>
    <w:rsid w:val="001B357F"/>
    <w:rsid w:val="001F6673"/>
    <w:rsid w:val="00213989"/>
    <w:rsid w:val="00213B0E"/>
    <w:rsid w:val="0025412E"/>
    <w:rsid w:val="00255110"/>
    <w:rsid w:val="00274A2F"/>
    <w:rsid w:val="002B6F9E"/>
    <w:rsid w:val="002C2965"/>
    <w:rsid w:val="002C3FFE"/>
    <w:rsid w:val="002F1C24"/>
    <w:rsid w:val="002F3702"/>
    <w:rsid w:val="00310802"/>
    <w:rsid w:val="003121C2"/>
    <w:rsid w:val="00340E86"/>
    <w:rsid w:val="00344DBC"/>
    <w:rsid w:val="003459AD"/>
    <w:rsid w:val="00373E33"/>
    <w:rsid w:val="0037496F"/>
    <w:rsid w:val="003A32BE"/>
    <w:rsid w:val="003C248A"/>
    <w:rsid w:val="003D2B26"/>
    <w:rsid w:val="003F3CFB"/>
    <w:rsid w:val="004476FD"/>
    <w:rsid w:val="004533A7"/>
    <w:rsid w:val="00464399"/>
    <w:rsid w:val="004D61C8"/>
    <w:rsid w:val="004F3784"/>
    <w:rsid w:val="004F6837"/>
    <w:rsid w:val="00504CC2"/>
    <w:rsid w:val="00511E26"/>
    <w:rsid w:val="00515907"/>
    <w:rsid w:val="005164D5"/>
    <w:rsid w:val="00524D20"/>
    <w:rsid w:val="00540793"/>
    <w:rsid w:val="005433EC"/>
    <w:rsid w:val="005652F9"/>
    <w:rsid w:val="005659D9"/>
    <w:rsid w:val="00594C20"/>
    <w:rsid w:val="00613CCD"/>
    <w:rsid w:val="00620C71"/>
    <w:rsid w:val="00645426"/>
    <w:rsid w:val="006523E8"/>
    <w:rsid w:val="0065370D"/>
    <w:rsid w:val="00655D90"/>
    <w:rsid w:val="006605EA"/>
    <w:rsid w:val="006647B8"/>
    <w:rsid w:val="006959F1"/>
    <w:rsid w:val="006A6DF7"/>
    <w:rsid w:val="006B2C93"/>
    <w:rsid w:val="006C3FC7"/>
    <w:rsid w:val="006F6A18"/>
    <w:rsid w:val="006F7781"/>
    <w:rsid w:val="00707AFD"/>
    <w:rsid w:val="007360CC"/>
    <w:rsid w:val="00753E7C"/>
    <w:rsid w:val="007712D1"/>
    <w:rsid w:val="007B2BBA"/>
    <w:rsid w:val="007C6C77"/>
    <w:rsid w:val="00813533"/>
    <w:rsid w:val="00817268"/>
    <w:rsid w:val="0082103E"/>
    <w:rsid w:val="0083118C"/>
    <w:rsid w:val="00832483"/>
    <w:rsid w:val="008A74F7"/>
    <w:rsid w:val="008B218F"/>
    <w:rsid w:val="008B545A"/>
    <w:rsid w:val="008F5787"/>
    <w:rsid w:val="00907E95"/>
    <w:rsid w:val="00910626"/>
    <w:rsid w:val="00921724"/>
    <w:rsid w:val="00935105"/>
    <w:rsid w:val="009407D1"/>
    <w:rsid w:val="00973E24"/>
    <w:rsid w:val="009759EB"/>
    <w:rsid w:val="00975D08"/>
    <w:rsid w:val="00975D87"/>
    <w:rsid w:val="00975F82"/>
    <w:rsid w:val="00994D00"/>
    <w:rsid w:val="009B4648"/>
    <w:rsid w:val="009C4B3F"/>
    <w:rsid w:val="009F21E5"/>
    <w:rsid w:val="00A118EA"/>
    <w:rsid w:val="00A230E3"/>
    <w:rsid w:val="00A274C1"/>
    <w:rsid w:val="00A40101"/>
    <w:rsid w:val="00A43BF3"/>
    <w:rsid w:val="00A470D8"/>
    <w:rsid w:val="00A47582"/>
    <w:rsid w:val="00A66064"/>
    <w:rsid w:val="00A7042D"/>
    <w:rsid w:val="00A8599F"/>
    <w:rsid w:val="00A9179B"/>
    <w:rsid w:val="00AF0F70"/>
    <w:rsid w:val="00B10184"/>
    <w:rsid w:val="00B17A1E"/>
    <w:rsid w:val="00B34579"/>
    <w:rsid w:val="00B51AAA"/>
    <w:rsid w:val="00B5768F"/>
    <w:rsid w:val="00B628AE"/>
    <w:rsid w:val="00B776B8"/>
    <w:rsid w:val="00B83805"/>
    <w:rsid w:val="00B863B1"/>
    <w:rsid w:val="00B91EB5"/>
    <w:rsid w:val="00B924CB"/>
    <w:rsid w:val="00B95577"/>
    <w:rsid w:val="00BA07CB"/>
    <w:rsid w:val="00BA2024"/>
    <w:rsid w:val="00BC0297"/>
    <w:rsid w:val="00BD1F47"/>
    <w:rsid w:val="00BD3D9E"/>
    <w:rsid w:val="00BE3AD8"/>
    <w:rsid w:val="00BE7CEF"/>
    <w:rsid w:val="00BF145A"/>
    <w:rsid w:val="00BF1E8A"/>
    <w:rsid w:val="00C1682B"/>
    <w:rsid w:val="00C44B99"/>
    <w:rsid w:val="00C46488"/>
    <w:rsid w:val="00C564CE"/>
    <w:rsid w:val="00C747F9"/>
    <w:rsid w:val="00CD77AB"/>
    <w:rsid w:val="00CE325B"/>
    <w:rsid w:val="00CF0099"/>
    <w:rsid w:val="00CF6402"/>
    <w:rsid w:val="00CF7270"/>
    <w:rsid w:val="00CF7D1A"/>
    <w:rsid w:val="00D346AF"/>
    <w:rsid w:val="00D61F5F"/>
    <w:rsid w:val="00D646A1"/>
    <w:rsid w:val="00D647D3"/>
    <w:rsid w:val="00DA4B3A"/>
    <w:rsid w:val="00DD20DC"/>
    <w:rsid w:val="00DE35CF"/>
    <w:rsid w:val="00DF130E"/>
    <w:rsid w:val="00E11157"/>
    <w:rsid w:val="00E225C3"/>
    <w:rsid w:val="00E36D43"/>
    <w:rsid w:val="00E40C06"/>
    <w:rsid w:val="00E42A11"/>
    <w:rsid w:val="00E950E5"/>
    <w:rsid w:val="00EC7389"/>
    <w:rsid w:val="00F01D01"/>
    <w:rsid w:val="00F026AE"/>
    <w:rsid w:val="00F24498"/>
    <w:rsid w:val="00F83867"/>
    <w:rsid w:val="00FB3921"/>
    <w:rsid w:val="00FB3F01"/>
    <w:rsid w:val="00FC08F2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0AF0390"/>
  <w15:docId w15:val="{5647EC68-59F7-4E1C-BFC0-3874833D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6A1"/>
    <w:rPr>
      <w:rFonts w:ascii="Arial" w:hAnsi="Arial"/>
    </w:rPr>
  </w:style>
  <w:style w:type="paragraph" w:styleId="Heading1">
    <w:name w:val="heading 1"/>
    <w:basedOn w:val="Normal"/>
    <w:next w:val="Normal"/>
    <w:qFormat/>
    <w:rsid w:val="00D646A1"/>
    <w:pPr>
      <w:keepNext/>
      <w:spacing w:line="48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646A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rsid w:val="00D646A1"/>
  </w:style>
  <w:style w:type="paragraph" w:styleId="Header">
    <w:name w:val="header"/>
    <w:basedOn w:val="Normal"/>
    <w:rsid w:val="00D646A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D646A1"/>
  </w:style>
  <w:style w:type="character" w:styleId="CommentReference">
    <w:name w:val="annotation reference"/>
    <w:basedOn w:val="DefaultParagraphFont"/>
    <w:uiPriority w:val="99"/>
    <w:semiHidden/>
    <w:unhideWhenUsed/>
    <w:rsid w:val="002F1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C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C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C2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31C237DB9C246863BF3BBF0E94661" ma:contentTypeVersion="2" ma:contentTypeDescription="Create a new document." ma:contentTypeScope="" ma:versionID="d90c20b661b83bded24cfae5ed42db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2c9c1a986dcbdd72452396688bbc3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419338-6942-4362-BF5B-7B62CBB94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23F32-6A32-4DC8-99A4-E3B402D880BE}"/>
</file>

<file path=customXml/itemProps3.xml><?xml version="1.0" encoding="utf-8"?>
<ds:datastoreItem xmlns:ds="http://schemas.openxmlformats.org/officeDocument/2006/customXml" ds:itemID="{186CC100-DA1B-4720-8571-04F374337125}"/>
</file>

<file path=customXml/itemProps4.xml><?xml version="1.0" encoding="utf-8"?>
<ds:datastoreItem xmlns:ds="http://schemas.openxmlformats.org/officeDocument/2006/customXml" ds:itemID="{0B791E7F-A0D0-4C6E-A663-2AEC3A16C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PENNSYLVANIA</vt:lpstr>
    </vt:vector>
  </TitlesOfParts>
  <Company>PA Insurance Department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PENNSYLVANIA</dc:title>
  <dc:creator>Kim Diffendall</dc:creator>
  <cp:lastModifiedBy>Bunty, Erik</cp:lastModifiedBy>
  <cp:revision>3</cp:revision>
  <cp:lastPrinted>2016-12-01T18:05:00Z</cp:lastPrinted>
  <dcterms:created xsi:type="dcterms:W3CDTF">2019-08-22T20:53:00Z</dcterms:created>
  <dcterms:modified xsi:type="dcterms:W3CDTF">2019-08-22T21:05:00Z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0x01010086731C237DB9C246863BF3BBF0E94661</vt:lpwstr>
  </property>
  <property fmtid="{D5CDD505-2E9C-101B-9397-08002B2CF9AE}" pid="3" name="Order">
    <vt:r8>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